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18" w:rsidRPr="00D36018" w:rsidRDefault="00D36018" w:rsidP="00D36018">
      <w:pPr>
        <w:spacing w:line="460" w:lineRule="exact"/>
        <w:rPr>
          <w:rFonts w:ascii="Calibri" w:eastAsia="宋体" w:hAnsi="Calibri" w:cs="Times New Roman"/>
          <w:sz w:val="24"/>
          <w:szCs w:val="24"/>
        </w:rPr>
      </w:pPr>
    </w:p>
    <w:p w:rsidR="00D36018" w:rsidRPr="00D36018" w:rsidRDefault="00D36018" w:rsidP="00D36018">
      <w:pPr>
        <w:spacing w:line="264" w:lineRule="auto"/>
        <w:rPr>
          <w:rFonts w:ascii="Times New Roman" w:eastAsia="仿宋_GB2312" w:hAnsi="Times New Roman" w:cs="Times New Roman"/>
          <w:sz w:val="28"/>
          <w:szCs w:val="24"/>
        </w:rPr>
      </w:pPr>
      <w:r w:rsidRPr="00D36018">
        <w:rPr>
          <w:rFonts w:ascii="宋体" w:eastAsia="宋体" w:hAnsi="宋体" w:cs="宋体" w:hint="eastAsia"/>
          <w:sz w:val="24"/>
          <w:szCs w:val="24"/>
        </w:rPr>
        <w:t>附件3：</w:t>
      </w:r>
    </w:p>
    <w:p w:rsidR="00D36018" w:rsidRPr="00D36018" w:rsidRDefault="00D36018" w:rsidP="00D36018">
      <w:pPr>
        <w:tabs>
          <w:tab w:val="left" w:pos="9720"/>
        </w:tabs>
        <w:jc w:val="center"/>
        <w:rPr>
          <w:rFonts w:ascii="Times New Roman" w:eastAsia="宋体" w:hAnsi="Times New Roman" w:cs="Times New Roman"/>
          <w:b/>
          <w:sz w:val="32"/>
          <w:szCs w:val="32"/>
        </w:rPr>
      </w:pPr>
      <w:r w:rsidRPr="00D36018">
        <w:rPr>
          <w:rFonts w:ascii="Times New Roman" w:eastAsia="宋体" w:hAnsi="Times New Roman" w:cs="Times New Roman" w:hint="eastAsia"/>
          <w:b/>
          <w:sz w:val="32"/>
          <w:szCs w:val="32"/>
        </w:rPr>
        <w:t>自贡市中医院医院</w:t>
      </w:r>
      <w:r w:rsidR="003D649F">
        <w:rPr>
          <w:rFonts w:ascii="Times New Roman" w:eastAsia="宋体" w:hAnsi="Times New Roman" w:cs="Times New Roman" w:hint="eastAsia"/>
          <w:b/>
          <w:sz w:val="32"/>
          <w:szCs w:val="32"/>
        </w:rPr>
        <w:t>采购</w:t>
      </w:r>
      <w:r w:rsidRPr="00D36018">
        <w:rPr>
          <w:rFonts w:ascii="Times New Roman" w:eastAsia="宋体" w:hAnsi="Times New Roman" w:cs="Times New Roman" w:hint="eastAsia"/>
          <w:b/>
          <w:sz w:val="32"/>
          <w:szCs w:val="32"/>
        </w:rPr>
        <w:t>项目报价单</w:t>
      </w:r>
    </w:p>
    <w:p w:rsidR="00D36018" w:rsidRPr="00D36018" w:rsidRDefault="00D36018" w:rsidP="00D36018">
      <w:pPr>
        <w:rPr>
          <w:rFonts w:ascii="Times New Roman" w:eastAsia="宋体" w:hAnsi="Times New Roman" w:cs="Times New Roman"/>
          <w:szCs w:val="24"/>
        </w:rPr>
      </w:pPr>
      <w:r w:rsidRPr="00D36018">
        <w:rPr>
          <w:rFonts w:ascii="Times New Roman" w:eastAsia="宋体" w:hAnsi="Times New Roman" w:cs="Times New Roman" w:hint="eastAsia"/>
          <w:szCs w:val="24"/>
        </w:rPr>
        <w:t>报名公司名称：</w:t>
      </w:r>
      <w:r w:rsidRPr="00D36018">
        <w:rPr>
          <w:rFonts w:ascii="Times New Roman" w:eastAsia="宋体" w:hAnsi="Times New Roman" w:cs="Times New Roman" w:hint="eastAsia"/>
          <w:szCs w:val="24"/>
          <w:u w:val="single"/>
        </w:rPr>
        <w:t xml:space="preserve">                                          </w:t>
      </w:r>
      <w:r w:rsidRPr="00D36018">
        <w:rPr>
          <w:rFonts w:ascii="Times New Roman" w:eastAsia="宋体" w:hAnsi="Times New Roman" w:cs="Times New Roman" w:hint="eastAsia"/>
          <w:szCs w:val="24"/>
        </w:rPr>
        <w:tab/>
        <w:t xml:space="preserve">                                </w:t>
      </w:r>
      <w:r w:rsidRPr="00D36018">
        <w:rPr>
          <w:rFonts w:ascii="Times New Roman" w:eastAsia="宋体" w:hAnsi="Times New Roman" w:cs="Times New Roman" w:hint="eastAsia"/>
          <w:szCs w:val="24"/>
        </w:rPr>
        <w:t>日期：</w:t>
      </w:r>
      <w:r w:rsidRPr="00D36018">
        <w:rPr>
          <w:rFonts w:ascii="Times New Roman" w:eastAsia="宋体" w:hAnsi="Times New Roman" w:cs="Times New Roman" w:hint="eastAsia"/>
          <w:szCs w:val="24"/>
          <w:u w:val="single"/>
        </w:rPr>
        <w:tab/>
        <w:t xml:space="preserve">       </w:t>
      </w:r>
      <w:r w:rsidRPr="00D36018">
        <w:rPr>
          <w:rFonts w:ascii="Times New Roman" w:eastAsia="宋体" w:hAnsi="Times New Roman" w:cs="Times New Roman" w:hint="eastAsia"/>
          <w:szCs w:val="24"/>
        </w:rPr>
        <w:t xml:space="preserve"> </w:t>
      </w:r>
      <w:r w:rsidRPr="00D36018">
        <w:rPr>
          <w:rFonts w:ascii="Times New Roman" w:eastAsia="宋体" w:hAnsi="Times New Roman" w:cs="Times New Roman" w:hint="eastAsia"/>
          <w:szCs w:val="24"/>
        </w:rPr>
        <w:t>年</w:t>
      </w:r>
      <w:r w:rsidRPr="00D36018">
        <w:rPr>
          <w:rFonts w:ascii="Times New Roman" w:eastAsia="宋体" w:hAnsi="Times New Roman" w:cs="Times New Roman" w:hint="eastAsia"/>
          <w:szCs w:val="24"/>
        </w:rPr>
        <w:t xml:space="preserve"> </w:t>
      </w:r>
      <w:r w:rsidRPr="00D36018">
        <w:rPr>
          <w:rFonts w:ascii="Times New Roman" w:eastAsia="宋体" w:hAnsi="Times New Roman" w:cs="Times New Roman" w:hint="eastAsia"/>
          <w:szCs w:val="24"/>
          <w:u w:val="single"/>
        </w:rPr>
        <w:t xml:space="preserve">        </w:t>
      </w:r>
      <w:r w:rsidRPr="00D36018">
        <w:rPr>
          <w:rFonts w:ascii="Times New Roman" w:eastAsia="宋体" w:hAnsi="Times New Roman" w:cs="Times New Roman" w:hint="eastAsia"/>
          <w:szCs w:val="24"/>
        </w:rPr>
        <w:t>月</w:t>
      </w:r>
      <w:r w:rsidRPr="00D36018">
        <w:rPr>
          <w:rFonts w:ascii="Times New Roman" w:eastAsia="宋体" w:hAnsi="Times New Roman" w:cs="Times New Roman" w:hint="eastAsia"/>
          <w:szCs w:val="24"/>
        </w:rPr>
        <w:t xml:space="preserve"> </w:t>
      </w:r>
      <w:r w:rsidRPr="00D36018">
        <w:rPr>
          <w:rFonts w:ascii="Times New Roman" w:eastAsia="宋体" w:hAnsi="Times New Roman" w:cs="Times New Roman" w:hint="eastAsia"/>
          <w:szCs w:val="24"/>
          <w:u w:val="single"/>
        </w:rPr>
        <w:t xml:space="preserve">     </w:t>
      </w:r>
      <w:r w:rsidRPr="00D36018">
        <w:rPr>
          <w:rFonts w:ascii="Times New Roman" w:eastAsia="宋体" w:hAnsi="Times New Roman" w:cs="Times New Roman" w:hint="eastAsia"/>
          <w:szCs w:val="24"/>
        </w:rPr>
        <w:t>日</w:t>
      </w:r>
    </w:p>
    <w:p w:rsidR="00D36018" w:rsidRPr="00D36018" w:rsidRDefault="00D36018" w:rsidP="00D36018">
      <w:pPr>
        <w:numPr>
          <w:ilvl w:val="0"/>
          <w:numId w:val="1"/>
        </w:numPr>
        <w:spacing w:after="120"/>
        <w:rPr>
          <w:rFonts w:ascii="Calibri" w:eastAsia="宋体" w:hAnsi="Calibri" w:cs="Times New Roman"/>
          <w:b/>
          <w:bCs/>
          <w:szCs w:val="24"/>
        </w:rPr>
      </w:pPr>
      <w:r w:rsidRPr="00D36018">
        <w:rPr>
          <w:rFonts w:ascii="Calibri" w:eastAsia="宋体" w:hAnsi="Calibri" w:cs="Times New Roman" w:hint="eastAsia"/>
          <w:b/>
          <w:bCs/>
          <w:szCs w:val="24"/>
        </w:rPr>
        <w:t>项目报价：</w:t>
      </w:r>
    </w:p>
    <w:tbl>
      <w:tblPr>
        <w:tblpPr w:leftFromText="180" w:rightFromText="180" w:vertAnchor="text" w:horzAnchor="page" w:tblpXSpec="center" w:tblpY="21"/>
        <w:tblOverlap w:val="never"/>
        <w:tblW w:w="13010" w:type="dxa"/>
        <w:jc w:val="center"/>
        <w:tblLayout w:type="fixed"/>
        <w:tblLook w:val="0000" w:firstRow="0" w:lastRow="0" w:firstColumn="0" w:lastColumn="0" w:noHBand="0" w:noVBand="0"/>
      </w:tblPr>
      <w:tblGrid>
        <w:gridCol w:w="2235"/>
        <w:gridCol w:w="2423"/>
        <w:gridCol w:w="1445"/>
        <w:gridCol w:w="1459"/>
        <w:gridCol w:w="1640"/>
        <w:gridCol w:w="2025"/>
        <w:gridCol w:w="1783"/>
      </w:tblGrid>
      <w:tr w:rsidR="00D36018" w:rsidRPr="00D36018" w:rsidTr="009D6977">
        <w:trPr>
          <w:trHeight w:val="444"/>
          <w:jc w:val="center"/>
        </w:trPr>
        <w:tc>
          <w:tcPr>
            <w:tcW w:w="223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r w:rsidRPr="00D36018">
              <w:rPr>
                <w:rFonts w:ascii="宋体" w:eastAsia="宋体" w:hAnsi="宋体" w:cs="宋体" w:hint="eastAsia"/>
                <w:kern w:val="0"/>
                <w:szCs w:val="21"/>
              </w:rPr>
              <w:t>项目名称</w:t>
            </w:r>
          </w:p>
        </w:tc>
        <w:tc>
          <w:tcPr>
            <w:tcW w:w="2423" w:type="dxa"/>
            <w:tcBorders>
              <w:top w:val="single" w:sz="8" w:space="0" w:color="auto"/>
              <w:left w:val="nil"/>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r w:rsidRPr="00D36018">
              <w:rPr>
                <w:rFonts w:ascii="宋体" w:eastAsia="宋体" w:hAnsi="宋体" w:cs="宋体" w:hint="eastAsia"/>
                <w:kern w:val="0"/>
                <w:szCs w:val="21"/>
              </w:rPr>
              <w:t>资质是否符合国家、省、市法律法规及行业标准</w:t>
            </w:r>
          </w:p>
        </w:tc>
        <w:tc>
          <w:tcPr>
            <w:tcW w:w="1445" w:type="dxa"/>
            <w:tcBorders>
              <w:top w:val="single" w:sz="8" w:space="0" w:color="auto"/>
              <w:left w:val="nil"/>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r w:rsidRPr="00D36018">
              <w:rPr>
                <w:rFonts w:ascii="宋体" w:eastAsia="宋体" w:hAnsi="宋体" w:cs="宋体" w:hint="eastAsia"/>
                <w:kern w:val="0"/>
                <w:szCs w:val="21"/>
              </w:rPr>
              <w:t>是否满足医院需求</w:t>
            </w:r>
          </w:p>
        </w:tc>
        <w:tc>
          <w:tcPr>
            <w:tcW w:w="1459" w:type="dxa"/>
            <w:tcBorders>
              <w:top w:val="single" w:sz="8" w:space="0" w:color="auto"/>
              <w:left w:val="nil"/>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r w:rsidRPr="00D36018">
              <w:rPr>
                <w:rFonts w:ascii="宋体" w:eastAsia="宋体" w:hAnsi="宋体" w:cs="宋体" w:hint="eastAsia"/>
                <w:kern w:val="0"/>
                <w:szCs w:val="21"/>
              </w:rPr>
              <w:t>服务团队人员数量</w:t>
            </w:r>
          </w:p>
        </w:tc>
        <w:tc>
          <w:tcPr>
            <w:tcW w:w="1640"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r w:rsidRPr="00D36018">
              <w:rPr>
                <w:rFonts w:ascii="宋体" w:eastAsia="宋体" w:hAnsi="宋体" w:cs="宋体" w:hint="eastAsia"/>
                <w:kern w:val="0"/>
                <w:szCs w:val="21"/>
              </w:rPr>
              <w:t>市场情况</w:t>
            </w:r>
          </w:p>
        </w:tc>
        <w:tc>
          <w:tcPr>
            <w:tcW w:w="2025" w:type="dxa"/>
            <w:tcBorders>
              <w:top w:val="single" w:sz="8" w:space="0" w:color="auto"/>
              <w:left w:val="nil"/>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r w:rsidRPr="00D36018">
              <w:rPr>
                <w:rFonts w:ascii="宋体" w:eastAsia="宋体" w:hAnsi="宋体" w:cs="宋体" w:hint="eastAsia"/>
                <w:kern w:val="0"/>
                <w:szCs w:val="21"/>
              </w:rPr>
              <w:t>服务数量（单位年）</w:t>
            </w:r>
          </w:p>
        </w:tc>
        <w:tc>
          <w:tcPr>
            <w:tcW w:w="1783" w:type="dxa"/>
            <w:tcBorders>
              <w:top w:val="single" w:sz="8" w:space="0" w:color="auto"/>
              <w:left w:val="nil"/>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b/>
                <w:kern w:val="0"/>
                <w:szCs w:val="21"/>
              </w:rPr>
            </w:pPr>
            <w:r w:rsidRPr="00D36018">
              <w:rPr>
                <w:rFonts w:ascii="宋体" w:eastAsia="宋体" w:hAnsi="宋体" w:cs="宋体" w:hint="eastAsia"/>
                <w:b/>
                <w:kern w:val="0"/>
                <w:szCs w:val="21"/>
              </w:rPr>
              <w:t>报价（万元）</w:t>
            </w:r>
          </w:p>
        </w:tc>
      </w:tr>
      <w:tr w:rsidR="00D36018" w:rsidRPr="00D36018" w:rsidTr="009D6977">
        <w:trPr>
          <w:trHeight w:val="483"/>
          <w:jc w:val="center"/>
        </w:trPr>
        <w:tc>
          <w:tcPr>
            <w:tcW w:w="223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2423"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44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459"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640"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202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783" w:type="dxa"/>
            <w:tcBorders>
              <w:top w:val="single" w:sz="8" w:space="0" w:color="auto"/>
              <w:left w:val="single" w:sz="8" w:space="0" w:color="auto"/>
              <w:bottom w:val="single" w:sz="8" w:space="0" w:color="auto"/>
              <w:right w:val="single" w:sz="8" w:space="0" w:color="auto"/>
            </w:tcBorders>
            <w:noWrap/>
            <w:vAlign w:val="center"/>
          </w:tcPr>
          <w:p w:rsidR="00D36018" w:rsidRPr="00D36018" w:rsidRDefault="00D36018" w:rsidP="00D36018">
            <w:pPr>
              <w:widowControl/>
              <w:jc w:val="center"/>
              <w:rPr>
                <w:rFonts w:ascii="宋体" w:eastAsia="宋体" w:hAnsi="宋体" w:cs="宋体"/>
                <w:kern w:val="0"/>
                <w:szCs w:val="21"/>
              </w:rPr>
            </w:pPr>
          </w:p>
        </w:tc>
      </w:tr>
      <w:tr w:rsidR="00D36018" w:rsidRPr="00D36018" w:rsidTr="009D6977">
        <w:trPr>
          <w:trHeight w:val="483"/>
          <w:jc w:val="center"/>
        </w:trPr>
        <w:tc>
          <w:tcPr>
            <w:tcW w:w="223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2423"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44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459"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640"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2025" w:type="dxa"/>
            <w:tcBorders>
              <w:top w:val="single" w:sz="8" w:space="0" w:color="auto"/>
              <w:left w:val="single" w:sz="8" w:space="0" w:color="auto"/>
              <w:bottom w:val="single" w:sz="8" w:space="0" w:color="auto"/>
              <w:right w:val="single" w:sz="8" w:space="0" w:color="auto"/>
            </w:tcBorders>
            <w:vAlign w:val="center"/>
          </w:tcPr>
          <w:p w:rsidR="00D36018" w:rsidRPr="00D36018" w:rsidRDefault="00D36018" w:rsidP="00D36018">
            <w:pPr>
              <w:widowControl/>
              <w:jc w:val="center"/>
              <w:rPr>
                <w:rFonts w:ascii="宋体" w:eastAsia="宋体" w:hAnsi="宋体" w:cs="宋体"/>
                <w:kern w:val="0"/>
                <w:szCs w:val="21"/>
              </w:rPr>
            </w:pPr>
          </w:p>
        </w:tc>
        <w:tc>
          <w:tcPr>
            <w:tcW w:w="1783" w:type="dxa"/>
            <w:tcBorders>
              <w:top w:val="single" w:sz="8" w:space="0" w:color="auto"/>
              <w:left w:val="single" w:sz="8" w:space="0" w:color="auto"/>
              <w:bottom w:val="single" w:sz="8" w:space="0" w:color="auto"/>
              <w:right w:val="single" w:sz="8" w:space="0" w:color="auto"/>
            </w:tcBorders>
            <w:noWrap/>
            <w:vAlign w:val="center"/>
          </w:tcPr>
          <w:p w:rsidR="00D36018" w:rsidRPr="00D36018" w:rsidRDefault="00D36018" w:rsidP="00D36018">
            <w:pPr>
              <w:widowControl/>
              <w:jc w:val="center"/>
              <w:rPr>
                <w:rFonts w:ascii="宋体" w:eastAsia="宋体" w:hAnsi="宋体" w:cs="宋体"/>
                <w:kern w:val="0"/>
                <w:szCs w:val="21"/>
              </w:rPr>
            </w:pPr>
          </w:p>
        </w:tc>
      </w:tr>
    </w:tbl>
    <w:p w:rsidR="00D36018" w:rsidRPr="00D36018" w:rsidRDefault="00D36018" w:rsidP="00D36018">
      <w:pPr>
        <w:spacing w:after="120"/>
        <w:rPr>
          <w:rFonts w:ascii="Calibri" w:eastAsia="宋体" w:hAnsi="Calibri" w:cs="Times New Roman"/>
          <w:szCs w:val="24"/>
        </w:rPr>
      </w:pPr>
    </w:p>
    <w:p w:rsidR="00D36018" w:rsidRPr="00D36018" w:rsidRDefault="00D36018" w:rsidP="00D36018">
      <w:pPr>
        <w:spacing w:after="120"/>
        <w:rPr>
          <w:rFonts w:ascii="Calibri" w:eastAsia="宋体" w:hAnsi="Calibri" w:cs="Times New Roman"/>
          <w:szCs w:val="24"/>
        </w:rPr>
      </w:pPr>
    </w:p>
    <w:p w:rsidR="00D36018" w:rsidRPr="00D36018" w:rsidRDefault="00D36018" w:rsidP="00D36018">
      <w:pPr>
        <w:tabs>
          <w:tab w:val="left" w:pos="0"/>
          <w:tab w:val="left" w:pos="540"/>
        </w:tabs>
        <w:spacing w:line="360" w:lineRule="exact"/>
        <w:ind w:rightChars="69" w:right="145"/>
        <w:rPr>
          <w:rFonts w:ascii="Times New Roman" w:eastAsia="宋体" w:hAnsi="Times New Roman" w:cs="Times New Roman"/>
          <w:b/>
          <w:bCs/>
          <w:szCs w:val="24"/>
        </w:rPr>
      </w:pPr>
    </w:p>
    <w:p w:rsidR="00D36018" w:rsidRDefault="00D36018" w:rsidP="00D36018">
      <w:pPr>
        <w:tabs>
          <w:tab w:val="left" w:pos="0"/>
          <w:tab w:val="left" w:pos="540"/>
        </w:tabs>
        <w:spacing w:line="360" w:lineRule="exact"/>
        <w:ind w:rightChars="69" w:right="145"/>
        <w:rPr>
          <w:rFonts w:ascii="Times New Roman" w:eastAsia="宋体" w:hAnsi="Times New Roman" w:cs="Times New Roman"/>
          <w:b/>
          <w:bCs/>
          <w:szCs w:val="24"/>
        </w:rPr>
      </w:pPr>
    </w:p>
    <w:p w:rsidR="00D47949" w:rsidRPr="00D36018" w:rsidRDefault="00D47949" w:rsidP="00D36018">
      <w:pPr>
        <w:tabs>
          <w:tab w:val="left" w:pos="0"/>
          <w:tab w:val="left" w:pos="540"/>
        </w:tabs>
        <w:spacing w:line="360" w:lineRule="exact"/>
        <w:ind w:rightChars="69" w:right="145"/>
        <w:rPr>
          <w:rFonts w:ascii="Times New Roman" w:eastAsia="宋体" w:hAnsi="Times New Roman" w:cs="Times New Roman"/>
          <w:b/>
          <w:bCs/>
          <w:szCs w:val="24"/>
        </w:rPr>
      </w:pPr>
    </w:p>
    <w:p w:rsidR="00D47949" w:rsidRPr="00D47949" w:rsidRDefault="00D47949" w:rsidP="00D47949">
      <w:pPr>
        <w:widowControl/>
        <w:ind w:firstLineChars="100" w:firstLine="210"/>
        <w:jc w:val="left"/>
        <w:rPr>
          <w:rFonts w:ascii="Calibri" w:eastAsia="宋体" w:hAnsi="Calibri" w:cs="Times New Roman"/>
          <w:szCs w:val="24"/>
        </w:rPr>
      </w:pPr>
      <w:bookmarkStart w:id="0" w:name="_GoBack"/>
      <w:bookmarkEnd w:id="0"/>
      <w:r w:rsidRPr="00D47949">
        <w:rPr>
          <w:rFonts w:ascii="Calibri" w:eastAsia="宋体" w:hAnsi="Calibri" w:cs="Times New Roman" w:hint="eastAsia"/>
          <w:szCs w:val="24"/>
        </w:rPr>
        <w:t>1.</w:t>
      </w:r>
      <w:r w:rsidRPr="00D47949">
        <w:rPr>
          <w:rFonts w:ascii="Calibri" w:eastAsia="宋体" w:hAnsi="Calibri" w:cs="Times New Roman" w:hint="eastAsia"/>
          <w:szCs w:val="24"/>
        </w:rPr>
        <w:t>投标人中标后与医院签署报废设备处置协议，在签订协议后</w:t>
      </w:r>
      <w:r w:rsidRPr="00D47949">
        <w:rPr>
          <w:rFonts w:ascii="Calibri" w:eastAsia="宋体" w:hAnsi="Calibri" w:cs="Times New Roman" w:hint="eastAsia"/>
          <w:szCs w:val="24"/>
        </w:rPr>
        <w:t>2</w:t>
      </w:r>
      <w:r w:rsidRPr="00D47949">
        <w:rPr>
          <w:rFonts w:ascii="Calibri" w:eastAsia="宋体" w:hAnsi="Calibri" w:cs="Times New Roman" w:hint="eastAsia"/>
          <w:szCs w:val="24"/>
        </w:rPr>
        <w:t>个工作日内按照中标金额将款项交到医院财务科。</w:t>
      </w:r>
      <w:r w:rsidRPr="00D47949">
        <w:rPr>
          <w:rFonts w:ascii="Calibri" w:eastAsia="宋体" w:hAnsi="Calibri" w:cs="Times New Roman" w:hint="eastAsia"/>
          <w:szCs w:val="24"/>
        </w:rPr>
        <w:t xml:space="preserve">     </w:t>
      </w:r>
    </w:p>
    <w:p w:rsidR="00D47949" w:rsidRPr="00D47949" w:rsidRDefault="00D47949" w:rsidP="00D47949">
      <w:pPr>
        <w:widowControl/>
        <w:shd w:val="clear" w:color="auto" w:fill="FFFFFF"/>
        <w:ind w:firstLineChars="100" w:firstLine="210"/>
        <w:jc w:val="left"/>
        <w:rPr>
          <w:rFonts w:ascii="Calibri" w:eastAsia="宋体" w:hAnsi="Calibri" w:cs="Times New Roman"/>
          <w:szCs w:val="24"/>
        </w:rPr>
      </w:pPr>
      <w:r w:rsidRPr="00D47949">
        <w:rPr>
          <w:rFonts w:ascii="Calibri" w:eastAsia="宋体" w:hAnsi="Calibri" w:cs="Times New Roman" w:hint="eastAsia"/>
          <w:szCs w:val="24"/>
        </w:rPr>
        <w:t>2.</w:t>
      </w:r>
      <w:r w:rsidRPr="00D47949">
        <w:rPr>
          <w:rFonts w:ascii="Calibri" w:eastAsia="宋体" w:hAnsi="Calibri" w:cs="Times New Roman" w:hint="eastAsia"/>
          <w:szCs w:val="24"/>
        </w:rPr>
        <w:t>在签订协议后</w:t>
      </w:r>
      <w:r w:rsidRPr="00D47949">
        <w:rPr>
          <w:rFonts w:ascii="Calibri" w:eastAsia="宋体" w:hAnsi="Calibri" w:cs="Times New Roman" w:hint="eastAsia"/>
          <w:szCs w:val="24"/>
        </w:rPr>
        <w:t>5</w:t>
      </w:r>
      <w:r w:rsidRPr="00D47949">
        <w:rPr>
          <w:rFonts w:ascii="Calibri" w:eastAsia="宋体" w:hAnsi="Calibri" w:cs="Times New Roman" w:hint="eastAsia"/>
          <w:szCs w:val="24"/>
        </w:rPr>
        <w:t>个工作日内将报废处置设备运走并将现场清理干净。设备拆装、搬运、垃圾清运费用由处置单位承担并全权负责施工现场的安全生产及施工人员的人身安全。</w:t>
      </w:r>
    </w:p>
    <w:p w:rsidR="00D36018" w:rsidRPr="00D36018" w:rsidRDefault="00D36018" w:rsidP="00D36018">
      <w:pPr>
        <w:spacing w:after="120"/>
        <w:rPr>
          <w:rFonts w:ascii="Calibri" w:eastAsia="宋体" w:hAnsi="Calibri" w:cs="Times New Roman"/>
          <w:szCs w:val="24"/>
        </w:rPr>
      </w:pPr>
    </w:p>
    <w:p w:rsidR="00D36018" w:rsidRPr="00D36018" w:rsidRDefault="00D36018" w:rsidP="00D36018">
      <w:pPr>
        <w:tabs>
          <w:tab w:val="left" w:pos="0"/>
          <w:tab w:val="left" w:pos="540"/>
        </w:tabs>
        <w:spacing w:line="360" w:lineRule="exact"/>
        <w:ind w:rightChars="69" w:right="145"/>
        <w:rPr>
          <w:rFonts w:ascii="Times New Roman" w:eastAsia="宋体" w:hAnsi="Times New Roman" w:cs="Times New Roman"/>
          <w:b/>
          <w:bCs/>
          <w:szCs w:val="24"/>
        </w:rPr>
      </w:pPr>
    </w:p>
    <w:p w:rsidR="00D36018" w:rsidRDefault="00D36018" w:rsidP="00D36018">
      <w:pPr>
        <w:spacing w:after="120"/>
        <w:rPr>
          <w:rFonts w:ascii="Calibri" w:eastAsia="宋体" w:hAnsi="Calibri" w:cs="Times New Roman"/>
          <w:b/>
          <w:bCs/>
          <w:szCs w:val="24"/>
        </w:rPr>
      </w:pPr>
      <w:r w:rsidRPr="00D36018">
        <w:rPr>
          <w:rFonts w:ascii="Calibri" w:eastAsia="宋体" w:hAnsi="Calibri" w:cs="Times New Roman" w:hint="eastAsia"/>
          <w:b/>
          <w:bCs/>
          <w:szCs w:val="24"/>
        </w:rPr>
        <w:t>二、本项目采购组织形式：</w:t>
      </w:r>
    </w:p>
    <w:p w:rsidR="00D36018" w:rsidRDefault="00D36018" w:rsidP="00D36018">
      <w:pPr>
        <w:spacing w:after="120"/>
        <w:ind w:firstLineChars="200" w:firstLine="420"/>
        <w:rPr>
          <w:rFonts w:ascii="Calibri" w:eastAsia="宋体" w:hAnsi="Calibri" w:cs="Times New Roman"/>
          <w:szCs w:val="24"/>
        </w:rPr>
      </w:pPr>
      <w:r w:rsidRPr="00D36018">
        <w:rPr>
          <w:rFonts w:ascii="Calibri" w:eastAsia="宋体" w:hAnsi="Calibri" w:cs="Times New Roman" w:hint="eastAsia"/>
          <w:szCs w:val="24"/>
        </w:rPr>
        <w:t>医院自行采购项目：确定中标公司后</w:t>
      </w:r>
      <w:r w:rsidR="00426259" w:rsidRPr="00D36018">
        <w:rPr>
          <w:rFonts w:ascii="Calibri" w:eastAsia="宋体" w:hAnsi="Calibri" w:cs="Times New Roman" w:hint="eastAsia"/>
          <w:szCs w:val="24"/>
        </w:rPr>
        <w:t>按医院内控制度</w:t>
      </w:r>
      <w:r w:rsidRPr="00D36018">
        <w:rPr>
          <w:rFonts w:ascii="Calibri" w:eastAsia="宋体" w:hAnsi="Calibri" w:cs="Times New Roman" w:hint="eastAsia"/>
          <w:szCs w:val="24"/>
        </w:rPr>
        <w:t>公示</w:t>
      </w:r>
      <w:r w:rsidR="00426259">
        <w:rPr>
          <w:rFonts w:ascii="Calibri" w:eastAsia="宋体" w:hAnsi="Calibri" w:cs="Times New Roman" w:hint="eastAsia"/>
          <w:szCs w:val="24"/>
        </w:rPr>
        <w:t>，</w:t>
      </w:r>
      <w:r w:rsidRPr="00D36018">
        <w:rPr>
          <w:rFonts w:ascii="Calibri" w:eastAsia="宋体" w:hAnsi="Calibri" w:cs="Times New Roman" w:hint="eastAsia"/>
          <w:szCs w:val="24"/>
        </w:rPr>
        <w:t>公示日期</w:t>
      </w:r>
      <w:r w:rsidRPr="00D36018">
        <w:rPr>
          <w:rFonts w:ascii="Calibri" w:eastAsia="宋体" w:hAnsi="Calibri" w:cs="Times New Roman" w:hint="eastAsia"/>
          <w:szCs w:val="24"/>
        </w:rPr>
        <w:t>1</w:t>
      </w:r>
      <w:r w:rsidRPr="00D36018">
        <w:rPr>
          <w:rFonts w:ascii="Calibri" w:eastAsia="宋体" w:hAnsi="Calibri" w:cs="Times New Roman" w:hint="eastAsia"/>
          <w:szCs w:val="24"/>
        </w:rPr>
        <w:t>个自然日，公示期满无异议通知成交公司签订合同，供应商不得以任何理由拒绝签订合同，否则被列为</w:t>
      </w:r>
      <w:proofErr w:type="gramStart"/>
      <w:r w:rsidRPr="00D36018">
        <w:rPr>
          <w:rFonts w:ascii="Calibri" w:eastAsia="宋体" w:hAnsi="Calibri" w:cs="Times New Roman" w:hint="eastAsia"/>
          <w:szCs w:val="24"/>
        </w:rPr>
        <w:t>不</w:t>
      </w:r>
      <w:proofErr w:type="gramEnd"/>
      <w:r w:rsidRPr="00D36018">
        <w:rPr>
          <w:rFonts w:ascii="Calibri" w:eastAsia="宋体" w:hAnsi="Calibri" w:cs="Times New Roman" w:hint="eastAsia"/>
          <w:szCs w:val="24"/>
        </w:rPr>
        <w:t>诚信供应商名单，</w:t>
      </w:r>
      <w:r w:rsidRPr="00D36018">
        <w:rPr>
          <w:rFonts w:ascii="Calibri" w:eastAsia="宋体" w:hAnsi="Calibri" w:cs="Times New Roman" w:hint="eastAsia"/>
          <w:szCs w:val="24"/>
        </w:rPr>
        <w:t>3</w:t>
      </w:r>
      <w:r w:rsidRPr="00D36018">
        <w:rPr>
          <w:rFonts w:ascii="Calibri" w:eastAsia="宋体" w:hAnsi="Calibri" w:cs="Times New Roman" w:hint="eastAsia"/>
          <w:szCs w:val="24"/>
        </w:rPr>
        <w:t>年内不得参加医院各项采购活动，同时承担由此带来的一切后果。</w:t>
      </w:r>
    </w:p>
    <w:p w:rsidR="00D36018" w:rsidRPr="00D36018" w:rsidRDefault="00D36018" w:rsidP="00D36018">
      <w:pPr>
        <w:spacing w:after="120"/>
        <w:ind w:firstLineChars="200" w:firstLine="420"/>
        <w:rPr>
          <w:rFonts w:ascii="Calibri" w:eastAsia="宋体" w:hAnsi="Calibri" w:cs="Times New Roman"/>
          <w:szCs w:val="24"/>
        </w:rPr>
      </w:pPr>
    </w:p>
    <w:p w:rsidR="00D36018" w:rsidRPr="00D36018" w:rsidRDefault="00D36018" w:rsidP="00D36018">
      <w:pPr>
        <w:spacing w:after="120"/>
        <w:rPr>
          <w:rFonts w:ascii="Calibri" w:eastAsia="宋体" w:hAnsi="Calibri" w:cs="Times New Roman"/>
          <w:szCs w:val="24"/>
        </w:rPr>
        <w:sectPr w:rsidR="00D36018" w:rsidRPr="00D36018">
          <w:headerReference w:type="default" r:id="rId8"/>
          <w:footerReference w:type="even" r:id="rId9"/>
          <w:footerReference w:type="default" r:id="rId10"/>
          <w:pgSz w:w="16838" w:h="11906" w:orient="landscape"/>
          <w:pgMar w:top="1440" w:right="1080" w:bottom="1440" w:left="1080" w:header="851" w:footer="992" w:gutter="0"/>
          <w:cols w:space="720"/>
          <w:docGrid w:type="lines" w:linePitch="312"/>
        </w:sectPr>
      </w:pPr>
      <w:r w:rsidRPr="00D36018">
        <w:rPr>
          <w:rFonts w:ascii="Calibri" w:eastAsia="宋体" w:hAnsi="Calibri" w:cs="Times New Roman" w:hint="eastAsia"/>
          <w:b/>
          <w:bCs/>
          <w:szCs w:val="24"/>
        </w:rPr>
        <w:t>三、本人已熟读以上条款并代表报名公司同意以上条款，并签名确认：</w:t>
      </w:r>
      <w:r w:rsidRPr="00D36018">
        <w:rPr>
          <w:rFonts w:ascii="Calibri" w:eastAsia="宋体" w:hAnsi="Calibri" w:cs="Times New Roman" w:hint="eastAsia"/>
          <w:b/>
          <w:bCs/>
          <w:szCs w:val="24"/>
        </w:rPr>
        <w:t xml:space="preserve">                       </w:t>
      </w:r>
      <w:r w:rsidRPr="00D36018">
        <w:rPr>
          <w:rFonts w:ascii="Calibri" w:eastAsia="宋体" w:hAnsi="Calibri" w:cs="Times New Roman" w:hint="eastAsia"/>
          <w:b/>
          <w:bCs/>
          <w:szCs w:val="24"/>
        </w:rPr>
        <w:t>联系电话</w:t>
      </w:r>
    </w:p>
    <w:p w:rsidR="003B6489" w:rsidRPr="009D6977" w:rsidRDefault="003B6489"/>
    <w:sectPr w:rsidR="003B6489" w:rsidRPr="009D6977" w:rsidSect="00D360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20" w:rsidRDefault="00CC7420" w:rsidP="00D36018">
      <w:r>
        <w:separator/>
      </w:r>
    </w:p>
  </w:endnote>
  <w:endnote w:type="continuationSeparator" w:id="0">
    <w:p w:rsidR="00CC7420" w:rsidRDefault="00CC7420" w:rsidP="00D3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18" w:rsidRDefault="00D36018">
    <w:pPr>
      <w:pStyle w:val="a4"/>
      <w:framePr w:wrap="around" w:vAnchor="text" w:hAnchor="margin" w:xAlign="center" w:y="1"/>
      <w:rPr>
        <w:rStyle w:val="a5"/>
      </w:rPr>
    </w:pPr>
    <w:r>
      <w:fldChar w:fldCharType="begin"/>
    </w:r>
    <w:r>
      <w:rPr>
        <w:rStyle w:val="a5"/>
      </w:rPr>
      <w:instrText xml:space="preserve">PAGE  </w:instrText>
    </w:r>
    <w:r>
      <w:fldChar w:fldCharType="end"/>
    </w:r>
  </w:p>
  <w:p w:rsidR="00D36018" w:rsidRDefault="00D360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18" w:rsidRDefault="00D36018">
    <w:pPr>
      <w:pStyle w:val="a4"/>
      <w:framePr w:wrap="around" w:vAnchor="text" w:hAnchor="margin" w:xAlign="center" w:y="1"/>
      <w:jc w:val="center"/>
      <w:rPr>
        <w:rStyle w:val="a5"/>
      </w:rPr>
    </w:pPr>
    <w:r>
      <w:fldChar w:fldCharType="begin"/>
    </w:r>
    <w:r>
      <w:rPr>
        <w:rStyle w:val="a5"/>
      </w:rPr>
      <w:instrText xml:space="preserve">PAGE  </w:instrText>
    </w:r>
    <w:r>
      <w:fldChar w:fldCharType="separate"/>
    </w:r>
    <w:r w:rsidR="009D6977">
      <w:rPr>
        <w:rStyle w:val="a5"/>
        <w:noProof/>
      </w:rPr>
      <w:t>1</w:t>
    </w:r>
    <w:r>
      <w:fldChar w:fldCharType="end"/>
    </w:r>
  </w:p>
  <w:p w:rsidR="00D36018" w:rsidRDefault="00D36018">
    <w:pPr>
      <w:pStyle w:val="a4"/>
      <w:framePr w:wrap="around" w:vAnchor="text" w:hAnchor="margin" w:xAlign="center" w:y="1"/>
      <w:ind w:right="360"/>
      <w:rPr>
        <w:rStyle w:val="a5"/>
      </w:rPr>
    </w:pPr>
  </w:p>
  <w:p w:rsidR="00D36018" w:rsidRDefault="00D36018" w:rsidP="001F2D0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20" w:rsidRDefault="00CC7420" w:rsidP="00D36018">
      <w:r>
        <w:separator/>
      </w:r>
    </w:p>
  </w:footnote>
  <w:footnote w:type="continuationSeparator" w:id="0">
    <w:p w:rsidR="00CC7420" w:rsidRDefault="00CC7420" w:rsidP="00D3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18" w:rsidRDefault="00D3601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B1DD7"/>
    <w:multiLevelType w:val="singleLevel"/>
    <w:tmpl w:val="B15B1DD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07"/>
    <w:rsid w:val="00046E2A"/>
    <w:rsid w:val="003B6489"/>
    <w:rsid w:val="003D649F"/>
    <w:rsid w:val="00426259"/>
    <w:rsid w:val="005959B5"/>
    <w:rsid w:val="005D344D"/>
    <w:rsid w:val="00944907"/>
    <w:rsid w:val="009D6977"/>
    <w:rsid w:val="00CC7420"/>
    <w:rsid w:val="00D36018"/>
    <w:rsid w:val="00D47949"/>
    <w:rsid w:val="00EB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018"/>
    <w:rPr>
      <w:sz w:val="18"/>
      <w:szCs w:val="18"/>
    </w:rPr>
  </w:style>
  <w:style w:type="paragraph" w:styleId="a4">
    <w:name w:val="footer"/>
    <w:basedOn w:val="a"/>
    <w:link w:val="Char0"/>
    <w:uiPriority w:val="99"/>
    <w:unhideWhenUsed/>
    <w:rsid w:val="00D36018"/>
    <w:pPr>
      <w:tabs>
        <w:tab w:val="center" w:pos="4153"/>
        <w:tab w:val="right" w:pos="8306"/>
      </w:tabs>
      <w:snapToGrid w:val="0"/>
      <w:jc w:val="left"/>
    </w:pPr>
    <w:rPr>
      <w:sz w:val="18"/>
      <w:szCs w:val="18"/>
    </w:rPr>
  </w:style>
  <w:style w:type="character" w:customStyle="1" w:styleId="Char0">
    <w:name w:val="页脚 Char"/>
    <w:basedOn w:val="a0"/>
    <w:link w:val="a4"/>
    <w:uiPriority w:val="99"/>
    <w:rsid w:val="00D36018"/>
    <w:rPr>
      <w:sz w:val="18"/>
      <w:szCs w:val="18"/>
    </w:rPr>
  </w:style>
  <w:style w:type="character" w:styleId="a5">
    <w:name w:val="page number"/>
    <w:basedOn w:val="a0"/>
    <w:qFormat/>
    <w:rsid w:val="00D3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018"/>
    <w:rPr>
      <w:sz w:val="18"/>
      <w:szCs w:val="18"/>
    </w:rPr>
  </w:style>
  <w:style w:type="paragraph" w:styleId="a4">
    <w:name w:val="footer"/>
    <w:basedOn w:val="a"/>
    <w:link w:val="Char0"/>
    <w:uiPriority w:val="99"/>
    <w:unhideWhenUsed/>
    <w:rsid w:val="00D36018"/>
    <w:pPr>
      <w:tabs>
        <w:tab w:val="center" w:pos="4153"/>
        <w:tab w:val="right" w:pos="8306"/>
      </w:tabs>
      <w:snapToGrid w:val="0"/>
      <w:jc w:val="left"/>
    </w:pPr>
    <w:rPr>
      <w:sz w:val="18"/>
      <w:szCs w:val="18"/>
    </w:rPr>
  </w:style>
  <w:style w:type="character" w:customStyle="1" w:styleId="Char0">
    <w:name w:val="页脚 Char"/>
    <w:basedOn w:val="a0"/>
    <w:link w:val="a4"/>
    <w:uiPriority w:val="99"/>
    <w:rsid w:val="00D36018"/>
    <w:rPr>
      <w:sz w:val="18"/>
      <w:szCs w:val="18"/>
    </w:rPr>
  </w:style>
  <w:style w:type="character" w:styleId="a5">
    <w:name w:val="page number"/>
    <w:basedOn w:val="a0"/>
    <w:qFormat/>
    <w:rsid w:val="00D3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刘润平</dc:creator>
  <cp:keywords/>
  <dc:description/>
  <cp:lastModifiedBy>刘润平</cp:lastModifiedBy>
  <cp:revision>7</cp:revision>
  <dcterms:created xsi:type="dcterms:W3CDTF">2022-09-20T04:11:00Z</dcterms:created>
  <dcterms:modified xsi:type="dcterms:W3CDTF">2022-09-20T05:04:00Z</dcterms:modified>
</cp:coreProperties>
</file>